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1F" w:rsidRPr="0049791F" w:rsidRDefault="0049791F" w:rsidP="00B07D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07D08" w:rsidRPr="00AB3FED" w:rsidRDefault="008310C7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ED">
        <w:rPr>
          <w:rFonts w:ascii="Times New Roman" w:hAnsi="Times New Roman" w:cs="Times New Roman"/>
          <w:b/>
          <w:bCs/>
          <w:sz w:val="24"/>
          <w:szCs w:val="24"/>
        </w:rPr>
        <w:t xml:space="preserve">МАТРИЦА </w:t>
      </w:r>
      <w:r w:rsidR="00D50CFE">
        <w:rPr>
          <w:rFonts w:ascii="Times New Roman" w:hAnsi="Times New Roman" w:cs="Times New Roman"/>
          <w:b/>
          <w:bCs/>
          <w:sz w:val="24"/>
          <w:szCs w:val="24"/>
        </w:rPr>
        <w:t>(ПЛАН-СЕТКА) «СМЕНА: ДЕНЬ ЗА ДНЕМ»</w:t>
      </w:r>
    </w:p>
    <w:p w:rsidR="008310C7" w:rsidRPr="00AB3FED" w:rsidRDefault="008310C7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ED">
        <w:rPr>
          <w:rFonts w:ascii="Times New Roman" w:hAnsi="Times New Roman" w:cs="Times New Roman"/>
          <w:b/>
          <w:bCs/>
          <w:sz w:val="24"/>
          <w:szCs w:val="24"/>
        </w:rPr>
        <w:t>В ВОСПИТАТЕЛЬНО-ОЗДОРОВИТЕЛЬНОМ УЧРЕЖДЕНИИ ОБРАЗОВАНИЯ</w:t>
      </w:r>
    </w:p>
    <w:p w:rsidR="00B07D08" w:rsidRPr="00AB3FED" w:rsidRDefault="00B07D08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054" w:type="dxa"/>
        <w:tblLayout w:type="fixed"/>
        <w:tblLook w:val="04A0"/>
      </w:tblPr>
      <w:tblGrid>
        <w:gridCol w:w="1413"/>
        <w:gridCol w:w="5386"/>
        <w:gridCol w:w="5528"/>
        <w:gridCol w:w="2693"/>
        <w:gridCol w:w="22"/>
        <w:gridCol w:w="12"/>
      </w:tblGrid>
      <w:tr w:rsidR="008310C7" w:rsidRPr="00D50CFE" w:rsidTr="00B07D08">
        <w:tc>
          <w:tcPr>
            <w:tcW w:w="15054" w:type="dxa"/>
            <w:gridSpan w:val="6"/>
          </w:tcPr>
          <w:p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ОРГАНИЗАЦИОННО-АДАПТАЦИОННЫЙ ПЕРИОД СМЕНЫ «ДАВАЙТЕ ЗНАКОМИТЬСЯ!»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5528" w:type="dxa"/>
          </w:tcPr>
          <w:p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8310C7" w:rsidP="00B07D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07D08"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смены</w:t>
            </w:r>
          </w:p>
        </w:tc>
        <w:tc>
          <w:tcPr>
            <w:tcW w:w="5386" w:type="dxa"/>
          </w:tcPr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Заезд в оздоровительный лагерь.</w:t>
            </w:r>
          </w:p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Заселение Медицинский осмотр.</w:t>
            </w:r>
          </w:p>
          <w:p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по ознакомлению с требованиями к пребыванию и поведению воспитанников.</w:t>
            </w:r>
          </w:p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«Я привез с собой багаж».</w:t>
            </w:r>
          </w:p>
        </w:tc>
        <w:tc>
          <w:tcPr>
            <w:tcW w:w="5528" w:type="dxa"/>
          </w:tcPr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ВОУО.</w:t>
            </w:r>
          </w:p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Хозяйственный сбор.</w:t>
            </w:r>
          </w:p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методики по изучению и выявлению интересов и способностей воспитанников.</w:t>
            </w:r>
          </w:p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Игры на знакомство.</w:t>
            </w:r>
          </w:p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Знакомство с игровой моделью смены, распределение ролей.</w:t>
            </w:r>
          </w:p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Старт работы почты доверия. </w:t>
            </w:r>
          </w:p>
          <w:p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Организация работы </w:t>
            </w:r>
            <w:proofErr w:type="spellStart"/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родительскихвайбер-чатов</w:t>
            </w:r>
            <w:proofErr w:type="spellEnd"/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Обучающая игра по ознакомлению с правилами поведения при ЧС.</w:t>
            </w:r>
          </w:p>
          <w:p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атрибутикой, законами, заповедями, традициями лагеря. </w:t>
            </w:r>
          </w:p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Вечерний огонек знакомств.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 смены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отрядного места.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Старт реализации методики «Цветопись».</w:t>
            </w:r>
          </w:p>
          <w:p w:rsidR="00B07D08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Отрядное дело «Пишем кодекс отряда».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Аукцион идей.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Игры на знакомство, сплочение ВДО, выявление лидеров.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занятий в детских объединениях по интересам.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игра (знакомство с содержанием смены).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Старт организационно-игрового проекта (старт большой экономической игры, соревнований между отрядами, работы по системе индивидуального роста).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Разучивание ритуалов, песен.</w:t>
            </w:r>
          </w:p>
        </w:tc>
        <w:tc>
          <w:tcPr>
            <w:tcW w:w="2693" w:type="dxa"/>
          </w:tcPr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костер дружбы.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знакомств.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день смены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«Выборы».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Первичная диагностика интересов, направленности личности, ожиданий </w:t>
            </w:r>
            <w:r w:rsidRPr="00D50C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воспитанников.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Кружки/спортивные секции/клубы.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«Перспектива» (выбор органов самоуправления, планирование работы на смену, знакомство с системой ЧТП, придумывание названия и девиза отряда, отрядной </w:t>
            </w: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организационно-адаптационного периода смены.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справедливых.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Праздник, посвященный открытию смены.</w:t>
            </w:r>
          </w:p>
        </w:tc>
        <w:tc>
          <w:tcPr>
            <w:tcW w:w="2693" w:type="dxa"/>
          </w:tcPr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дискотека, посвященная открытию смены.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коммуникация, выборы лидера дня среди воспитанников отряда.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Составление </w:t>
            </w: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характеристики отряда.</w:t>
            </w:r>
          </w:p>
        </w:tc>
      </w:tr>
      <w:tr w:rsidR="00B07D08" w:rsidRPr="00D50CFE" w:rsidTr="00B07D08">
        <w:trPr>
          <w:gridAfter w:val="1"/>
          <w:wAfter w:w="12" w:type="dxa"/>
        </w:trPr>
        <w:tc>
          <w:tcPr>
            <w:tcW w:w="15042" w:type="dxa"/>
            <w:gridSpan w:val="5"/>
          </w:tcPr>
          <w:p w:rsidR="00B07D08" w:rsidRPr="00D50CFE" w:rsidRDefault="00B07D08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ОСНОВНОЙ ПЕРИОД СМЕНЫ «ВСЕ РЕШАЕМ СООБЩА»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день смены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Коллективно-творческие дела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(презентация отрядов).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 (интегрированные проекты для решения комплекса задач)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деологическое, гражданское и пат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>риотическое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:rsidR="00D50CFE" w:rsidRPr="00D50CFE" w:rsidRDefault="00D50CFE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Час психолога.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Уличная игра на местности.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 активом.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Деловая игра «Центр занятости».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профильных групп (волонтерской, детской медиации, </w:t>
            </w: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693" w:type="dxa"/>
          </w:tcPr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(игровая программа).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день смены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мероприятия: День спортивных рекордов </w:t>
            </w:r>
          </w:p>
        </w:tc>
        <w:tc>
          <w:tcPr>
            <w:tcW w:w="5528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Туристический поход/экскурсия.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основного периода смены.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 музыки и поэзии.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день смены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Разговор о важном (с участием социальных партнеров смены).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акция.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Спорплощадка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Социометрическое исследование.</w:t>
            </w:r>
          </w:p>
        </w:tc>
        <w:tc>
          <w:tcPr>
            <w:tcW w:w="2693" w:type="dxa"/>
          </w:tcPr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состязания.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день смены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«Шаг к успеху».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AB3FED" w:rsidRPr="00D50CFE" w:rsidRDefault="008310C7" w:rsidP="00A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  <w:r w:rsidR="00AB3FED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справедливых.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психологической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деятельность.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основного периода смены. </w:t>
            </w:r>
          </w:p>
          <w:p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Операция «Мойдодыр» (смена постельного белья, банные процедуры, генеральная уборка в помещениях).</w:t>
            </w:r>
          </w:p>
        </w:tc>
        <w:tc>
          <w:tcPr>
            <w:tcW w:w="2693" w:type="dxa"/>
          </w:tcPr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Кинофильм.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коммуникация, выборы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лидера дня среди воспитанников отряда.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день смены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коммуникация.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C70A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0AA4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равовое воспитание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, профилактика преступлений и правонарушений, в</w:t>
            </w:r>
            <w:r w:rsidR="00C70AA4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 информационной культуры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, обеспечение информационной безопасности</w:t>
            </w:r>
            <w:r w:rsidR="00C70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Воспитательное событие (центральное мероприятие смены).</w:t>
            </w:r>
          </w:p>
          <w:p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Родительское собрание в формате онлайн.</w:t>
            </w:r>
          </w:p>
        </w:tc>
        <w:tc>
          <w:tcPr>
            <w:tcW w:w="2693" w:type="dxa"/>
          </w:tcPr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Конкурс ораторов.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день смены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«Экватор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смены, или Проверка на прочность</w:t>
            </w:r>
            <w:r w:rsidR="00D50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детскими и молодежными общественными организациями и объединениями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 (смена поручений, актива, замена ролей).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 реализации организационно-игрового проекта.</w:t>
            </w:r>
          </w:p>
          <w:p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:rsidR="00D50CFE" w:rsidRPr="00D50CFE" w:rsidRDefault="00D50CFE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Шоу-программа «Вожатые – детям».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день смены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экономическое,т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рудовое и профессиональное воспитание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3FED" w:rsidRPr="00D50CFE" w:rsidRDefault="00AB3FED" w:rsidP="00AB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проект «ШАГ</w:t>
            </w:r>
            <w:r w:rsidR="008D3088">
              <w:rPr>
                <w:rFonts w:ascii="Times New Roman" w:hAnsi="Times New Roman" w:cs="Times New Roman"/>
                <w:sz w:val="24"/>
                <w:szCs w:val="24"/>
              </w:rPr>
              <w:t xml:space="preserve"> к успеху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республиканских мероприятиях.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Уличная игра на местности.</w:t>
            </w:r>
          </w:p>
          <w:p w:rsidR="008310C7" w:rsidRPr="00D50CFE" w:rsidRDefault="008310C7" w:rsidP="00A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:rsidR="00D50CFE" w:rsidRPr="00D50CFE" w:rsidRDefault="00D50CFE" w:rsidP="00D5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Шоу-программа «Мисс и мистер лагеря».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 день смены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7DFD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мейное 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гендерное 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r w:rsidR="00077D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семейной жизни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Праздник именинников «С днем рождения!»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Творческий час «Готовим сюрпризы».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Час психолога.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Заседание Совета справедливых.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диагностика временного детского объединения.</w:t>
            </w:r>
          </w:p>
        </w:tc>
        <w:tc>
          <w:tcPr>
            <w:tcW w:w="2693" w:type="dxa"/>
          </w:tcPr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(игровая программа).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день смены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6D2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бережного отношения к окружающей среде и природопользованию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Туристический поход/экскурсия.</w:t>
            </w:r>
          </w:p>
          <w:p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Дискуссионные площадки.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день смены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2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безопасности жизнедеятельности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Воспитательное событие (центральное мероприятие смены).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Шоу-программа (с участием приглашенных артистов). 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Социометрическое исследование.</w:t>
            </w:r>
          </w:p>
        </w:tc>
        <w:tc>
          <w:tcPr>
            <w:tcW w:w="2693" w:type="dxa"/>
          </w:tcPr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Уличная креативная программа «Карнавал».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день смены</w:t>
            </w:r>
          </w:p>
        </w:tc>
        <w:tc>
          <w:tcPr>
            <w:tcW w:w="5386" w:type="dxa"/>
          </w:tcPr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«Бюллетень на каждый день».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«Шаг к успеху».</w:t>
            </w:r>
          </w:p>
          <w:p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D2743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 культуры быта и досуга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Кружки/спортивные секции/клубы.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Отрядная деятельность.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Трудовая акция.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Операция «Мойдодыр» (смена постельного белья, банные процедуры, генеральная уборка в помещениях).</w:t>
            </w:r>
          </w:p>
          <w:p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D08" w:rsidRPr="00D50CFE" w:rsidRDefault="00D50CFE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ринг «Взрослые и дети».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Дискотека.</w:t>
            </w:r>
          </w:p>
          <w:p w:rsidR="008310C7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B07D08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 день смены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День дублера</w:t>
            </w:r>
          </w:p>
        </w:tc>
        <w:tc>
          <w:tcPr>
            <w:tcW w:w="5386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Разговор о важном (с участием социальных партнеров смены).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поликультурное воспитание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мероприятиях.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акция. 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 активом. </w:t>
            </w:r>
          </w:p>
          <w:p w:rsid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Заседание Совета справедливых.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Фотографирование отрядов, успешных воспитанников для оформления Книги достижений смены.</w:t>
            </w:r>
          </w:p>
        </w:tc>
        <w:tc>
          <w:tcPr>
            <w:tcW w:w="2693" w:type="dxa"/>
          </w:tcPr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Кинофильм.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B07D08" w:rsidRPr="00D50CFE" w:rsidTr="00B07D08">
        <w:tc>
          <w:tcPr>
            <w:tcW w:w="15054" w:type="dxa"/>
            <w:gridSpan w:val="6"/>
          </w:tcPr>
          <w:p w:rsidR="00B07D08" w:rsidRPr="00D50CFE" w:rsidRDefault="00B07D08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ПЕРИОД СМЕНЫ «ФИНАЛЬНЫЙ АККОРД»</w:t>
            </w:r>
          </w:p>
        </w:tc>
      </w:tr>
      <w:tr w:rsidR="00B07D08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день смены</w:t>
            </w:r>
          </w:p>
        </w:tc>
        <w:tc>
          <w:tcPr>
            <w:tcW w:w="5386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профильных групп.</w:t>
            </w:r>
          </w:p>
        </w:tc>
        <w:tc>
          <w:tcPr>
            <w:tcW w:w="5528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психолога.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в рамках реализуемой программы смены.</w:t>
            </w:r>
          </w:p>
          <w:p w:rsidR="00B07D08" w:rsidRPr="00D50CFE" w:rsidRDefault="00D50CFE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«Лестница успеха».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организационно-игрового проекта.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Диагностика «Необидные советы лагерю».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«Напутствие следующей смене»</w:t>
            </w:r>
          </w:p>
        </w:tc>
        <w:tc>
          <w:tcPr>
            <w:tcW w:w="2693" w:type="dxa"/>
          </w:tcPr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Самоаттестация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отряда.</w:t>
            </w:r>
          </w:p>
        </w:tc>
      </w:tr>
      <w:tr w:rsidR="00B07D08" w:rsidRPr="00D50CFE" w:rsidTr="00B07D08">
        <w:trPr>
          <w:gridAfter w:val="2"/>
          <w:wAfter w:w="34" w:type="dxa"/>
        </w:trPr>
        <w:tc>
          <w:tcPr>
            <w:tcW w:w="1413" w:type="dxa"/>
          </w:tcPr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день смены</w:t>
            </w:r>
          </w:p>
        </w:tc>
        <w:tc>
          <w:tcPr>
            <w:tcW w:w="5386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Физкультурно-оздоровительные мероприятия.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Физкультурно-оздоровительные мероприятия.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закрытию смены.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Операция «Уют» (наведение порядка в комнатах, корпусе, территории лагеря).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«Чемодан» (сборы личных вещей, подготовка к разъезду). 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детским активом.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диагностика временного детского объединения.</w:t>
            </w:r>
          </w:p>
        </w:tc>
        <w:tc>
          <w:tcPr>
            <w:tcW w:w="2693" w:type="dxa"/>
          </w:tcPr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Прощальная дискотека. 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коммуникация, выборы лидера дня среди воспитанников отряда. </w:t>
            </w: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Прощальный костер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7D08" w:rsidRPr="00D50CFE" w:rsidTr="00471638">
        <w:trPr>
          <w:gridAfter w:val="2"/>
          <w:wAfter w:w="34" w:type="dxa"/>
          <w:trHeight w:val="90"/>
        </w:trPr>
        <w:tc>
          <w:tcPr>
            <w:tcW w:w="1413" w:type="dxa"/>
          </w:tcPr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 день смены</w:t>
            </w:r>
          </w:p>
        </w:tc>
        <w:tc>
          <w:tcPr>
            <w:tcW w:w="13607" w:type="dxa"/>
            <w:gridSpan w:val="3"/>
          </w:tcPr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Разъезд</w:t>
            </w:r>
          </w:p>
        </w:tc>
      </w:tr>
      <w:tr w:rsidR="00B07D08" w:rsidRPr="00D50CFE" w:rsidTr="00111412">
        <w:trPr>
          <w:gridAfter w:val="2"/>
          <w:wAfter w:w="34" w:type="dxa"/>
          <w:trHeight w:val="90"/>
        </w:trPr>
        <w:tc>
          <w:tcPr>
            <w:tcW w:w="15020" w:type="dxa"/>
            <w:gridSpan w:val="4"/>
          </w:tcPr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Каждое воспитательно-оздоровительное учреждение образования самостоятельно определяет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методы, формы воспитательной работы, педагогические технологии для использования в процессе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содержания смены. </w:t>
            </w:r>
            <w:r w:rsidR="001F6143">
              <w:rPr>
                <w:rFonts w:ascii="Times New Roman" w:hAnsi="Times New Roman" w:cs="Times New Roman"/>
                <w:sz w:val="24"/>
                <w:szCs w:val="24"/>
              </w:rPr>
              <w:t>Планирование может корректировать с учетом знаменательных и праздничных дат.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 профильной смене дополнительно планируется 12 часов занятий по профильной деятельности.</w:t>
            </w:r>
          </w:p>
          <w:p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Родительский день в воспитательно-оздоровительном учреждении образования проводится в соответствии с планом работы на смену.</w:t>
            </w:r>
          </w:p>
        </w:tc>
      </w:tr>
    </w:tbl>
    <w:p w:rsidR="00FD578B" w:rsidRPr="00AB3FED" w:rsidRDefault="00FD578B" w:rsidP="0083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578B" w:rsidRPr="00AB3FED" w:rsidSect="00AB3FED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6AC7"/>
    <w:rsid w:val="00077DFD"/>
    <w:rsid w:val="0015403C"/>
    <w:rsid w:val="001F6143"/>
    <w:rsid w:val="00303AB7"/>
    <w:rsid w:val="00470FA2"/>
    <w:rsid w:val="0049791F"/>
    <w:rsid w:val="006D2743"/>
    <w:rsid w:val="006E3AAA"/>
    <w:rsid w:val="008310C7"/>
    <w:rsid w:val="008D3088"/>
    <w:rsid w:val="00A00F88"/>
    <w:rsid w:val="00AB3FED"/>
    <w:rsid w:val="00B07D08"/>
    <w:rsid w:val="00C70AA4"/>
    <w:rsid w:val="00D50CFE"/>
    <w:rsid w:val="00D74ACE"/>
    <w:rsid w:val="00E96AC7"/>
    <w:rsid w:val="00F444D2"/>
    <w:rsid w:val="00F8201B"/>
    <w:rsid w:val="00FD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F9E4-582A-4C75-A2D9-2812A515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MetodZav</dc:creator>
  <cp:keywords/>
  <dc:description/>
  <cp:lastModifiedBy>Admin</cp:lastModifiedBy>
  <cp:revision>3</cp:revision>
  <cp:lastPrinted>2024-04-27T11:21:00Z</cp:lastPrinted>
  <dcterms:created xsi:type="dcterms:W3CDTF">2024-05-02T08:05:00Z</dcterms:created>
  <dcterms:modified xsi:type="dcterms:W3CDTF">2024-05-28T08:17:00Z</dcterms:modified>
</cp:coreProperties>
</file>